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EE" w:rsidRPr="00306378" w:rsidRDefault="008B1DD0" w:rsidP="00306378">
      <w:pPr>
        <w:pBdr>
          <w:bottom w:val="single" w:sz="4" w:space="1" w:color="auto"/>
        </w:pBdr>
        <w:jc w:val="both"/>
        <w:rPr>
          <w:rFonts w:cs="Arial"/>
          <w:b/>
          <w:sz w:val="24"/>
          <w:szCs w:val="24"/>
        </w:rPr>
      </w:pPr>
      <w:r w:rsidRPr="00306378">
        <w:rPr>
          <w:rFonts w:cs="Arial"/>
          <w:b/>
          <w:sz w:val="28"/>
          <w:szCs w:val="24"/>
        </w:rPr>
        <w:t>Mail uitnodiging opvolgsessie 3</w:t>
      </w:r>
    </w:p>
    <w:p w:rsidR="00331BEE" w:rsidRPr="00306378" w:rsidRDefault="00331BEE" w:rsidP="00331BE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31BEE" w:rsidRPr="00306378" w:rsidRDefault="00331BEE" w:rsidP="00331BE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932337" w:rsidRPr="00306378" w:rsidRDefault="005072D6" w:rsidP="00331BEE">
      <w:pPr>
        <w:spacing w:after="0" w:line="240" w:lineRule="auto"/>
        <w:jc w:val="both"/>
        <w:rPr>
          <w:rFonts w:cs="Arial"/>
          <w:sz w:val="24"/>
          <w:szCs w:val="24"/>
        </w:rPr>
      </w:pPr>
      <w:r w:rsidRPr="00306378">
        <w:rPr>
          <w:rFonts w:cs="Arial"/>
          <w:sz w:val="24"/>
          <w:szCs w:val="24"/>
        </w:rPr>
        <w:t>Beste leerkrachten en erfgoed</w:t>
      </w:r>
      <w:r w:rsidR="00331BEE" w:rsidRPr="00306378">
        <w:rPr>
          <w:rFonts w:cs="Arial"/>
          <w:sz w:val="24"/>
          <w:szCs w:val="24"/>
        </w:rPr>
        <w:t>partners</w:t>
      </w:r>
      <w:r w:rsidRPr="00306378">
        <w:rPr>
          <w:rFonts w:cs="Arial"/>
          <w:sz w:val="24"/>
          <w:szCs w:val="24"/>
        </w:rPr>
        <w:t>,</w:t>
      </w:r>
    </w:p>
    <w:p w:rsidR="00331BEE" w:rsidRPr="00306378" w:rsidRDefault="00331BEE" w:rsidP="00331BE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31BEE" w:rsidRPr="00306378" w:rsidRDefault="00932337" w:rsidP="00331BEE">
      <w:pPr>
        <w:spacing w:after="0" w:line="240" w:lineRule="auto"/>
        <w:jc w:val="both"/>
        <w:rPr>
          <w:rFonts w:cs="Arial"/>
          <w:sz w:val="24"/>
          <w:szCs w:val="24"/>
        </w:rPr>
      </w:pPr>
      <w:r w:rsidRPr="00306378">
        <w:rPr>
          <w:rFonts w:cs="Arial"/>
          <w:sz w:val="24"/>
          <w:szCs w:val="24"/>
        </w:rPr>
        <w:t xml:space="preserve">We nodigen jullie graag uit voor </w:t>
      </w:r>
      <w:r w:rsidR="005B4F4D" w:rsidRPr="00306378">
        <w:rPr>
          <w:rFonts w:cs="Arial"/>
          <w:sz w:val="24"/>
          <w:szCs w:val="24"/>
        </w:rPr>
        <w:t xml:space="preserve">de </w:t>
      </w:r>
      <w:r w:rsidR="008B1DD0" w:rsidRPr="00306378">
        <w:rPr>
          <w:rFonts w:cs="Arial"/>
          <w:sz w:val="24"/>
          <w:szCs w:val="24"/>
        </w:rPr>
        <w:t xml:space="preserve">derde en laatste </w:t>
      </w:r>
      <w:r w:rsidRPr="00306378">
        <w:rPr>
          <w:rFonts w:cs="Arial"/>
          <w:sz w:val="24"/>
          <w:szCs w:val="24"/>
        </w:rPr>
        <w:t>opvolg</w:t>
      </w:r>
      <w:r w:rsidR="005B4F4D" w:rsidRPr="00306378">
        <w:rPr>
          <w:rFonts w:cs="Arial"/>
          <w:sz w:val="24"/>
          <w:szCs w:val="24"/>
        </w:rPr>
        <w:t>sessie</w:t>
      </w:r>
      <w:r w:rsidRPr="00306378">
        <w:rPr>
          <w:rFonts w:cs="Arial"/>
          <w:sz w:val="24"/>
          <w:szCs w:val="24"/>
        </w:rPr>
        <w:t xml:space="preserve"> van Buurten Met Erfgoed op </w:t>
      </w:r>
      <w:r w:rsidR="00331BEE" w:rsidRPr="00306378">
        <w:rPr>
          <w:rFonts w:cs="Arial"/>
          <w:sz w:val="24"/>
          <w:szCs w:val="24"/>
          <w:highlight w:val="yellow"/>
        </w:rPr>
        <w:t>datum – uur – locatie</w:t>
      </w:r>
      <w:r w:rsidR="00331BEE" w:rsidRPr="00306378">
        <w:rPr>
          <w:rFonts w:cs="Arial"/>
          <w:sz w:val="24"/>
          <w:szCs w:val="24"/>
        </w:rPr>
        <w:t>.</w:t>
      </w:r>
    </w:p>
    <w:p w:rsidR="00331BEE" w:rsidRPr="00306378" w:rsidRDefault="00331BEE" w:rsidP="00331BE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8B1DD0" w:rsidRPr="00306378" w:rsidRDefault="00932337" w:rsidP="008B1DD0">
      <w:pPr>
        <w:spacing w:after="0" w:line="240" w:lineRule="auto"/>
        <w:jc w:val="both"/>
        <w:rPr>
          <w:rFonts w:cs="Arial"/>
          <w:sz w:val="24"/>
          <w:szCs w:val="24"/>
        </w:rPr>
      </w:pPr>
      <w:r w:rsidRPr="00306378">
        <w:rPr>
          <w:rFonts w:cs="Arial"/>
          <w:sz w:val="24"/>
          <w:szCs w:val="24"/>
        </w:rPr>
        <w:t xml:space="preserve">Op het programma staat een rondetafelgesprek waarbij </w:t>
      </w:r>
      <w:r w:rsidR="008B1DD0" w:rsidRPr="00306378">
        <w:rPr>
          <w:rFonts w:cs="Arial"/>
          <w:sz w:val="24"/>
          <w:szCs w:val="24"/>
        </w:rPr>
        <w:t>we de verschillende erfgoedprojecten evalueren. Iedereen vertelt over de uitvoering van de activiteiten met de leerlingen en formuleert leerpunten en ideeën voor de toekomst. Breng zeker foto’s of materiaal mee.</w:t>
      </w:r>
    </w:p>
    <w:p w:rsidR="008B1DD0" w:rsidRPr="00306378" w:rsidRDefault="008B1DD0" w:rsidP="008B1DD0">
      <w:pPr>
        <w:spacing w:after="0" w:line="240" w:lineRule="auto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8B1DD0" w:rsidRPr="00306378" w:rsidRDefault="008B1DD0" w:rsidP="00355F46">
      <w:pPr>
        <w:spacing w:after="0" w:line="240" w:lineRule="auto"/>
        <w:rPr>
          <w:rFonts w:cs="Arial"/>
          <w:sz w:val="24"/>
          <w:szCs w:val="24"/>
        </w:rPr>
      </w:pPr>
      <w:r w:rsidRPr="00306378">
        <w:rPr>
          <w:rFonts w:cs="Arial"/>
          <w:sz w:val="24"/>
          <w:szCs w:val="24"/>
        </w:rPr>
        <w:t xml:space="preserve">We willen eveneens een globale evaluatie doen van het </w:t>
      </w:r>
      <w:proofErr w:type="spellStart"/>
      <w:r w:rsidRPr="00306378">
        <w:rPr>
          <w:rFonts w:cs="Arial"/>
          <w:sz w:val="24"/>
          <w:szCs w:val="24"/>
        </w:rPr>
        <w:t>coachingstraject</w:t>
      </w:r>
      <w:proofErr w:type="spellEnd"/>
      <w:r w:rsidRPr="00306378">
        <w:rPr>
          <w:rFonts w:cs="Arial"/>
          <w:sz w:val="24"/>
          <w:szCs w:val="24"/>
        </w:rPr>
        <w:t xml:space="preserve"> Buurten met erfgoed op basis van een aantal vragen betreffende:</w:t>
      </w:r>
      <w:r w:rsidR="00355F46">
        <w:rPr>
          <w:rFonts w:cs="Arial"/>
          <w:sz w:val="24"/>
          <w:szCs w:val="24"/>
        </w:rPr>
        <w:br/>
      </w:r>
    </w:p>
    <w:p w:rsidR="008B1DD0" w:rsidRPr="00306378" w:rsidRDefault="00355F46" w:rsidP="008B1DD0">
      <w:pPr>
        <w:pStyle w:val="Lijstalinea"/>
        <w:numPr>
          <w:ilvl w:val="0"/>
          <w:numId w:val="5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8B1DD0" w:rsidRPr="00306378">
        <w:rPr>
          <w:rFonts w:cs="Arial"/>
          <w:sz w:val="24"/>
          <w:szCs w:val="24"/>
        </w:rPr>
        <w:t>e samenwerking tussen scholen en erfgoedpartners</w:t>
      </w:r>
    </w:p>
    <w:p w:rsidR="008B1DD0" w:rsidRPr="00306378" w:rsidRDefault="00355F46" w:rsidP="008B1DD0">
      <w:pPr>
        <w:pStyle w:val="Lijstalinea"/>
        <w:numPr>
          <w:ilvl w:val="0"/>
          <w:numId w:val="5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</w:t>
      </w:r>
      <w:r w:rsidR="00C13B1A" w:rsidRPr="00306378">
        <w:rPr>
          <w:rFonts w:cs="Arial"/>
          <w:sz w:val="24"/>
          <w:szCs w:val="24"/>
        </w:rPr>
        <w:t xml:space="preserve">et </w:t>
      </w:r>
      <w:r w:rsidR="008B1DD0" w:rsidRPr="00306378">
        <w:rPr>
          <w:rFonts w:cs="Arial"/>
          <w:sz w:val="24"/>
          <w:szCs w:val="24"/>
        </w:rPr>
        <w:t>proces</w:t>
      </w:r>
      <w:r w:rsidR="00C13B1A" w:rsidRPr="00306378">
        <w:rPr>
          <w:rFonts w:cs="Arial"/>
          <w:sz w:val="24"/>
          <w:szCs w:val="24"/>
        </w:rPr>
        <w:t xml:space="preserve"> dat leerlingen, leerkrachten en erfgoedpartners samen doorliepen</w:t>
      </w:r>
      <w:r w:rsidR="008B1DD0" w:rsidRPr="00306378">
        <w:rPr>
          <w:rFonts w:cs="Arial"/>
          <w:sz w:val="24"/>
          <w:szCs w:val="24"/>
        </w:rPr>
        <w:t xml:space="preserve"> </w:t>
      </w:r>
    </w:p>
    <w:p w:rsidR="008B1DD0" w:rsidRPr="00306378" w:rsidRDefault="00355F46" w:rsidP="008B1DD0">
      <w:pPr>
        <w:pStyle w:val="Lijstalinea"/>
        <w:numPr>
          <w:ilvl w:val="0"/>
          <w:numId w:val="5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8B1DD0" w:rsidRPr="00306378">
        <w:rPr>
          <w:rFonts w:cs="Arial"/>
          <w:sz w:val="24"/>
          <w:szCs w:val="24"/>
        </w:rPr>
        <w:t>e begeleiding</w:t>
      </w:r>
    </w:p>
    <w:p w:rsidR="008B1DD0" w:rsidRPr="00306378" w:rsidRDefault="00355F46" w:rsidP="008B1DD0">
      <w:pPr>
        <w:pStyle w:val="Lijstalinea"/>
        <w:numPr>
          <w:ilvl w:val="0"/>
          <w:numId w:val="5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8B1DD0" w:rsidRPr="00306378">
        <w:rPr>
          <w:rFonts w:cs="Arial"/>
          <w:sz w:val="24"/>
          <w:szCs w:val="24"/>
        </w:rPr>
        <w:t>e ondersteuning (logistiek, financieel,…)</w:t>
      </w:r>
    </w:p>
    <w:p w:rsidR="00C13B1A" w:rsidRDefault="00355F46" w:rsidP="008B1DD0">
      <w:pPr>
        <w:pStyle w:val="Lijstalinea"/>
        <w:numPr>
          <w:ilvl w:val="0"/>
          <w:numId w:val="5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C13B1A" w:rsidRPr="00306378">
        <w:rPr>
          <w:rFonts w:cs="Arial"/>
          <w:sz w:val="24"/>
          <w:szCs w:val="24"/>
        </w:rPr>
        <w:t>e toekomst van het schoolproject</w:t>
      </w:r>
      <w:r>
        <w:rPr>
          <w:rFonts w:cs="Arial"/>
          <w:sz w:val="24"/>
          <w:szCs w:val="24"/>
        </w:rPr>
        <w:t>.</w:t>
      </w:r>
    </w:p>
    <w:p w:rsidR="008B1DD0" w:rsidRPr="00306378" w:rsidRDefault="008B1DD0" w:rsidP="008B1DD0">
      <w:pPr>
        <w:spacing w:after="0" w:line="240" w:lineRule="auto"/>
        <w:ind w:left="360"/>
        <w:jc w:val="both"/>
        <w:rPr>
          <w:rFonts w:cs="Arial"/>
          <w:sz w:val="24"/>
          <w:szCs w:val="24"/>
        </w:rPr>
      </w:pPr>
    </w:p>
    <w:p w:rsidR="00331BEE" w:rsidRPr="00306378" w:rsidRDefault="00331BEE" w:rsidP="00331BE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105DA" w:rsidRPr="00306378" w:rsidRDefault="00C13B1A">
      <w:pPr>
        <w:rPr>
          <w:rFonts w:cs="Arial"/>
          <w:sz w:val="24"/>
          <w:szCs w:val="24"/>
        </w:rPr>
      </w:pPr>
      <w:r w:rsidRPr="00306378">
        <w:rPr>
          <w:rFonts w:cs="Arial"/>
          <w:sz w:val="24"/>
          <w:szCs w:val="24"/>
        </w:rPr>
        <w:t>Tot dan!</w:t>
      </w:r>
    </w:p>
    <w:p w:rsidR="00C13B1A" w:rsidRPr="00306378" w:rsidRDefault="0030637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Hartelijke groet,</w:t>
      </w:r>
    </w:p>
    <w:p w:rsidR="00C13B1A" w:rsidRPr="00306378" w:rsidRDefault="00C13B1A">
      <w:r w:rsidRPr="00306378">
        <w:rPr>
          <w:rFonts w:cs="Arial"/>
          <w:sz w:val="24"/>
          <w:szCs w:val="24"/>
          <w:highlight w:val="yellow"/>
        </w:rPr>
        <w:t>Naam</w:t>
      </w:r>
    </w:p>
    <w:sectPr w:rsidR="00C13B1A" w:rsidRPr="00306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700C"/>
    <w:multiLevelType w:val="hybridMultilevel"/>
    <w:tmpl w:val="CC7EB2BA"/>
    <w:lvl w:ilvl="0" w:tplc="AF38A48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20428"/>
    <w:multiLevelType w:val="hybridMultilevel"/>
    <w:tmpl w:val="2F18FB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C296F"/>
    <w:multiLevelType w:val="hybridMultilevel"/>
    <w:tmpl w:val="B72CBD74"/>
    <w:lvl w:ilvl="0" w:tplc="3B6AD86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A2F79"/>
    <w:multiLevelType w:val="hybridMultilevel"/>
    <w:tmpl w:val="E982DF94"/>
    <w:lvl w:ilvl="0" w:tplc="DED2D4A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52E0E"/>
    <w:multiLevelType w:val="hybridMultilevel"/>
    <w:tmpl w:val="FBCC57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37"/>
    <w:rsid w:val="00306378"/>
    <w:rsid w:val="003105DA"/>
    <w:rsid w:val="00331BEE"/>
    <w:rsid w:val="00355F46"/>
    <w:rsid w:val="005072D6"/>
    <w:rsid w:val="005B4F4D"/>
    <w:rsid w:val="006B466D"/>
    <w:rsid w:val="00886B2A"/>
    <w:rsid w:val="008B1DD0"/>
    <w:rsid w:val="00932337"/>
    <w:rsid w:val="00C1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B7023"/>
  <w15:docId w15:val="{7D7820B4-23A6-4E90-9C3E-78D94783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32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Van Buggenhout</dc:creator>
  <cp:lastModifiedBy>Hildegarde Van Genechten</cp:lastModifiedBy>
  <cp:revision>4</cp:revision>
  <dcterms:created xsi:type="dcterms:W3CDTF">2017-04-24T14:02:00Z</dcterms:created>
  <dcterms:modified xsi:type="dcterms:W3CDTF">2017-04-24T14:29:00Z</dcterms:modified>
</cp:coreProperties>
</file>