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11C7F" w:rsidRPr="00061887" w:rsidRDefault="007F0521" w:rsidP="00061887">
      <w:pPr>
        <w:pStyle w:val="Geenafstand"/>
        <w:pBdr>
          <w:bottom w:val="single" w:sz="4" w:space="1" w:color="auto"/>
        </w:pBdr>
        <w:rPr>
          <w:b/>
          <w:sz w:val="28"/>
          <w:szCs w:val="28"/>
          <w:lang w:val="nl-BE"/>
        </w:rPr>
      </w:pPr>
      <w:r w:rsidRPr="00061887">
        <w:rPr>
          <w:b/>
          <w:sz w:val="28"/>
          <w:szCs w:val="28"/>
          <w:lang w:val="nl-BE"/>
        </w:rPr>
        <w:t xml:space="preserve">Materiaallijst </w:t>
      </w:r>
      <w:proofErr w:type="spellStart"/>
      <w:r w:rsidRPr="00061887">
        <w:rPr>
          <w:b/>
          <w:sz w:val="28"/>
          <w:szCs w:val="28"/>
          <w:lang w:val="nl-BE"/>
        </w:rPr>
        <w:t>startdag</w:t>
      </w:r>
      <w:proofErr w:type="spellEnd"/>
      <w:r w:rsidRPr="00061887">
        <w:rPr>
          <w:b/>
          <w:sz w:val="28"/>
          <w:szCs w:val="28"/>
          <w:lang w:val="nl-BE"/>
        </w:rPr>
        <w:t xml:space="preserve"> Buurten met erfgoed</w:t>
      </w:r>
      <w:bookmarkStart w:id="0" w:name="_GoBack"/>
      <w:bookmarkEnd w:id="0"/>
    </w:p>
    <w:p w:rsidR="007F0521" w:rsidRPr="00061887" w:rsidRDefault="007F0521" w:rsidP="007F0521">
      <w:pPr>
        <w:rPr>
          <w:sz w:val="24"/>
          <w:szCs w:val="24"/>
          <w:lang w:val="nl-BE"/>
        </w:rPr>
      </w:pPr>
    </w:p>
    <w:p w:rsidR="007F0521" w:rsidRPr="00061887" w:rsidRDefault="007F0521" w:rsidP="007F0521">
      <w:pPr>
        <w:rPr>
          <w:b/>
          <w:sz w:val="24"/>
          <w:szCs w:val="24"/>
          <w:lang w:val="nl-BE"/>
        </w:rPr>
      </w:pPr>
    </w:p>
    <w:p w:rsidR="007F0521" w:rsidRPr="00061887" w:rsidRDefault="007F0521" w:rsidP="007F0521">
      <w:pPr>
        <w:rPr>
          <w:sz w:val="24"/>
          <w:szCs w:val="24"/>
          <w:lang w:val="nl-BE"/>
        </w:rPr>
      </w:pPr>
      <w:r w:rsidRPr="00061887">
        <w:rPr>
          <w:b/>
          <w:sz w:val="24"/>
          <w:szCs w:val="24"/>
          <w:lang w:val="nl-BE"/>
        </w:rPr>
        <w:t>Tafels en stoelen</w:t>
      </w:r>
      <w:r w:rsidRPr="00061887">
        <w:rPr>
          <w:sz w:val="24"/>
          <w:szCs w:val="24"/>
          <w:lang w:val="nl-BE"/>
        </w:rPr>
        <w:t xml:space="preserve"> voor alle deelnemers.</w:t>
      </w:r>
    </w:p>
    <w:p w:rsidR="007F0521" w:rsidRPr="00061887" w:rsidRDefault="007F0521" w:rsidP="007F0521">
      <w:pPr>
        <w:rPr>
          <w:sz w:val="24"/>
          <w:szCs w:val="24"/>
          <w:lang w:val="nl-BE"/>
        </w:rPr>
      </w:pPr>
      <w:r w:rsidRPr="00061887">
        <w:rPr>
          <w:b/>
          <w:sz w:val="24"/>
          <w:szCs w:val="24"/>
          <w:lang w:val="nl-BE"/>
        </w:rPr>
        <w:br/>
        <w:t xml:space="preserve">Werkmappen </w:t>
      </w:r>
      <w:r w:rsidRPr="00061887">
        <w:rPr>
          <w:sz w:val="24"/>
          <w:szCs w:val="24"/>
          <w:lang w:val="nl-BE"/>
        </w:rPr>
        <w:t xml:space="preserve">voor alle deelnemers met daarin: </w:t>
      </w:r>
    </w:p>
    <w:p w:rsidR="007F0521" w:rsidRPr="00061887" w:rsidRDefault="007F0521" w:rsidP="007F0521">
      <w:pPr>
        <w:numPr>
          <w:ilvl w:val="0"/>
          <w:numId w:val="19"/>
        </w:numPr>
        <w:rPr>
          <w:sz w:val="24"/>
          <w:szCs w:val="24"/>
          <w:lang w:val="nl-BE"/>
        </w:rPr>
      </w:pPr>
      <w:r w:rsidRPr="00061887">
        <w:rPr>
          <w:sz w:val="24"/>
          <w:szCs w:val="24"/>
          <w:lang w:val="nl-BE"/>
        </w:rPr>
        <w:t xml:space="preserve">hand-outs van de presentatie. Een voorbeeld van een presentatie en hand-outs vind je op </w:t>
      </w:r>
      <w:r w:rsidR="004D6CF8">
        <w:fldChar w:fldCharType="begin"/>
      </w:r>
      <w:r w:rsidR="004D6CF8" w:rsidRPr="004D6CF8">
        <w:rPr>
          <w:lang w:val="nl-BE"/>
        </w:rPr>
        <w:instrText xml:space="preserve"> HYPERLINK "http://www.buurtenmeterfgoed.be" </w:instrText>
      </w:r>
      <w:r w:rsidR="004D6CF8">
        <w:fldChar w:fldCharType="separate"/>
      </w:r>
      <w:r w:rsidRPr="00061887">
        <w:rPr>
          <w:rStyle w:val="Hyperlink"/>
          <w:sz w:val="24"/>
          <w:szCs w:val="24"/>
          <w:lang w:val="nl-NL"/>
        </w:rPr>
        <w:t>www.buurtenmeterfgoed.be</w:t>
      </w:r>
      <w:r w:rsidR="004D6CF8">
        <w:rPr>
          <w:rStyle w:val="Hyperlink"/>
          <w:sz w:val="24"/>
          <w:szCs w:val="24"/>
          <w:lang w:val="nl-NL"/>
        </w:rPr>
        <w:fldChar w:fldCharType="end"/>
      </w:r>
      <w:r w:rsidRPr="00061887">
        <w:rPr>
          <w:sz w:val="24"/>
          <w:szCs w:val="24"/>
          <w:lang w:val="nl-BE"/>
        </w:rPr>
        <w:t>.</w:t>
      </w:r>
    </w:p>
    <w:p w:rsidR="007F0521" w:rsidRPr="00061887" w:rsidRDefault="007F0521" w:rsidP="007F0521">
      <w:pPr>
        <w:numPr>
          <w:ilvl w:val="0"/>
          <w:numId w:val="19"/>
        </w:numPr>
        <w:rPr>
          <w:sz w:val="24"/>
          <w:szCs w:val="24"/>
          <w:lang w:val="nl-BE"/>
        </w:rPr>
      </w:pPr>
      <w:r w:rsidRPr="00061887">
        <w:rPr>
          <w:sz w:val="24"/>
          <w:szCs w:val="24"/>
          <w:lang w:val="nl-BE"/>
        </w:rPr>
        <w:t xml:space="preserve">documenten: ‘Cultuur in de Spiegel’, schema ‘Culturele vaardigheden’, schema ‘Cultuurdragers’, stappenplan ‘Buurten met erfgoed’, invulschema </w:t>
      </w:r>
      <w:proofErr w:type="spellStart"/>
      <w:r w:rsidRPr="00061887">
        <w:rPr>
          <w:sz w:val="24"/>
          <w:szCs w:val="24"/>
          <w:lang w:val="nl-BE"/>
        </w:rPr>
        <w:t>doelstelling_erfgoed_activiteiten</w:t>
      </w:r>
      <w:proofErr w:type="spellEnd"/>
      <w:r w:rsidRPr="00061887">
        <w:rPr>
          <w:sz w:val="24"/>
          <w:szCs w:val="24"/>
          <w:lang w:val="nl-BE"/>
        </w:rPr>
        <w:t xml:space="preserve">, </w:t>
      </w:r>
      <w:r w:rsidRPr="00061887">
        <w:rPr>
          <w:i/>
          <w:sz w:val="24"/>
          <w:szCs w:val="24"/>
          <w:lang w:val="nl-BE"/>
        </w:rPr>
        <w:t xml:space="preserve">Erfgoed voor </w:t>
      </w:r>
      <w:proofErr w:type="spellStart"/>
      <w:r w:rsidRPr="00061887">
        <w:rPr>
          <w:i/>
          <w:sz w:val="24"/>
          <w:szCs w:val="24"/>
          <w:lang w:val="nl-BE"/>
        </w:rPr>
        <w:t>dummies</w:t>
      </w:r>
      <w:proofErr w:type="spellEnd"/>
      <w:r w:rsidRPr="00061887">
        <w:rPr>
          <w:sz w:val="24"/>
          <w:szCs w:val="24"/>
          <w:lang w:val="nl-BE"/>
        </w:rPr>
        <w:t xml:space="preserve">, </w:t>
      </w:r>
      <w:r w:rsidRPr="00061887">
        <w:rPr>
          <w:i/>
          <w:sz w:val="24"/>
          <w:szCs w:val="24"/>
          <w:lang w:val="nl-BE"/>
        </w:rPr>
        <w:t>Ontwikkelen van originele erfgoedactiviteiten</w:t>
      </w:r>
      <w:r w:rsidRPr="00061887">
        <w:rPr>
          <w:sz w:val="24"/>
          <w:szCs w:val="24"/>
          <w:lang w:val="nl-BE"/>
        </w:rPr>
        <w:t xml:space="preserve">. Een combinatie-pdf met al deze documenten kan je downloaden op </w:t>
      </w:r>
      <w:r w:rsidR="004D6CF8">
        <w:fldChar w:fldCharType="begin"/>
      </w:r>
      <w:r w:rsidR="004D6CF8" w:rsidRPr="004D6CF8">
        <w:rPr>
          <w:lang w:val="nl-BE"/>
        </w:rPr>
        <w:instrText xml:space="preserve"> HYPERLINK "http://www.buurtenmeterfgoed.be" </w:instrText>
      </w:r>
      <w:r w:rsidR="004D6CF8">
        <w:fldChar w:fldCharType="separate"/>
      </w:r>
      <w:r w:rsidRPr="00061887">
        <w:rPr>
          <w:rStyle w:val="Hyperlink"/>
          <w:sz w:val="24"/>
          <w:szCs w:val="24"/>
          <w:lang w:val="nl-BE"/>
        </w:rPr>
        <w:t>www.buurtenmeterfgoed.be</w:t>
      </w:r>
      <w:r w:rsidR="004D6CF8">
        <w:rPr>
          <w:rStyle w:val="Hyperlink"/>
          <w:sz w:val="24"/>
          <w:szCs w:val="24"/>
          <w:lang w:val="nl-BE"/>
        </w:rPr>
        <w:fldChar w:fldCharType="end"/>
      </w:r>
      <w:r w:rsidRPr="00061887">
        <w:rPr>
          <w:sz w:val="24"/>
          <w:szCs w:val="24"/>
          <w:u w:val="single"/>
          <w:lang w:val="nl-BE"/>
        </w:rPr>
        <w:t>.</w:t>
      </w:r>
      <w:r w:rsidRPr="00061887">
        <w:rPr>
          <w:sz w:val="24"/>
          <w:szCs w:val="24"/>
          <w:lang w:val="nl-BE"/>
        </w:rPr>
        <w:t xml:space="preserve"> </w:t>
      </w:r>
    </w:p>
    <w:p w:rsidR="007F0521" w:rsidRPr="00061887" w:rsidRDefault="007F0521" w:rsidP="007F0521">
      <w:pPr>
        <w:rPr>
          <w:b/>
          <w:sz w:val="24"/>
          <w:szCs w:val="24"/>
          <w:lang w:val="nl-BE"/>
        </w:rPr>
      </w:pPr>
      <w:r w:rsidRPr="00061887">
        <w:rPr>
          <w:b/>
          <w:sz w:val="24"/>
          <w:szCs w:val="24"/>
          <w:lang w:val="nl-BE"/>
        </w:rPr>
        <w:br/>
        <w:t xml:space="preserve">Inspiratiemateriaal: </w:t>
      </w:r>
      <w:r w:rsidRPr="00061887">
        <w:rPr>
          <w:sz w:val="24"/>
          <w:szCs w:val="24"/>
          <w:lang w:val="nl-BE"/>
        </w:rPr>
        <w:t xml:space="preserve">publicaties, brochures, folders … zowel inhoudelijk over erfgoed in de gemeente als methodisch over het werken rond erfgoed met kinderen. Specifieke publicaties over werken rond lokaal erfgoed en voorbeelden van pilootprojecten van ‘Buurten met erfgoed’ kan je bekijken of downloaden via </w:t>
      </w:r>
      <w:r w:rsidR="004D6CF8">
        <w:fldChar w:fldCharType="begin"/>
      </w:r>
      <w:r w:rsidR="004D6CF8" w:rsidRPr="004D6CF8">
        <w:rPr>
          <w:lang w:val="nl-BE"/>
        </w:rPr>
        <w:instrText xml:space="preserve"> HYPERLINK "http://www.buurtenmeterfgoed.be" </w:instrText>
      </w:r>
      <w:r w:rsidR="004D6CF8">
        <w:fldChar w:fldCharType="separate"/>
      </w:r>
      <w:r w:rsidRPr="00061887">
        <w:rPr>
          <w:rStyle w:val="Hyperlink"/>
          <w:sz w:val="24"/>
          <w:szCs w:val="24"/>
          <w:lang w:val="nl-BE"/>
        </w:rPr>
        <w:t>www.buurtenmeterfgoed.be</w:t>
      </w:r>
      <w:r w:rsidR="004D6CF8">
        <w:rPr>
          <w:rStyle w:val="Hyperlink"/>
          <w:sz w:val="24"/>
          <w:szCs w:val="24"/>
          <w:lang w:val="nl-BE"/>
        </w:rPr>
        <w:fldChar w:fldCharType="end"/>
      </w:r>
      <w:r w:rsidRPr="00061887">
        <w:rPr>
          <w:sz w:val="24"/>
          <w:szCs w:val="24"/>
          <w:u w:val="single"/>
          <w:lang w:val="nl-BE"/>
        </w:rPr>
        <w:t>.</w:t>
      </w:r>
    </w:p>
    <w:p w:rsidR="007F0521" w:rsidRPr="00061887" w:rsidRDefault="007F0521" w:rsidP="007F0521">
      <w:pPr>
        <w:rPr>
          <w:b/>
          <w:sz w:val="24"/>
          <w:szCs w:val="24"/>
          <w:lang w:val="nl-BE"/>
        </w:rPr>
      </w:pPr>
      <w:r w:rsidRPr="00061887">
        <w:rPr>
          <w:b/>
          <w:sz w:val="24"/>
          <w:szCs w:val="24"/>
          <w:lang w:val="nl-BE"/>
        </w:rPr>
        <w:br/>
        <w:t xml:space="preserve">Materiaal voor de presentatiemomenten: </w:t>
      </w:r>
    </w:p>
    <w:p w:rsidR="007F0521" w:rsidRPr="00061887" w:rsidRDefault="007F0521" w:rsidP="007F0521">
      <w:pPr>
        <w:numPr>
          <w:ilvl w:val="0"/>
          <w:numId w:val="20"/>
        </w:numPr>
        <w:rPr>
          <w:sz w:val="24"/>
          <w:szCs w:val="24"/>
          <w:lang w:val="nl-BE"/>
        </w:rPr>
      </w:pPr>
      <w:r w:rsidRPr="00061887">
        <w:rPr>
          <w:sz w:val="24"/>
          <w:szCs w:val="24"/>
          <w:lang w:val="nl-BE"/>
        </w:rPr>
        <w:t>laptop</w:t>
      </w:r>
    </w:p>
    <w:p w:rsidR="007F0521" w:rsidRPr="00061887" w:rsidRDefault="007F0521" w:rsidP="007F0521">
      <w:pPr>
        <w:numPr>
          <w:ilvl w:val="0"/>
          <w:numId w:val="20"/>
        </w:numPr>
        <w:rPr>
          <w:sz w:val="24"/>
          <w:szCs w:val="24"/>
          <w:lang w:val="nl-BE"/>
        </w:rPr>
      </w:pPr>
      <w:proofErr w:type="spellStart"/>
      <w:r w:rsidRPr="00061887">
        <w:rPr>
          <w:sz w:val="24"/>
          <w:szCs w:val="24"/>
          <w:lang w:val="nl-BE"/>
        </w:rPr>
        <w:t>ppt</w:t>
      </w:r>
      <w:proofErr w:type="spellEnd"/>
      <w:r w:rsidRPr="00061887">
        <w:rPr>
          <w:sz w:val="24"/>
          <w:szCs w:val="24"/>
          <w:lang w:val="nl-BE"/>
        </w:rPr>
        <w:t xml:space="preserve"> of pdf met presentatie</w:t>
      </w:r>
    </w:p>
    <w:p w:rsidR="007F0521" w:rsidRPr="00061887" w:rsidRDefault="007F0521" w:rsidP="007F0521">
      <w:pPr>
        <w:numPr>
          <w:ilvl w:val="0"/>
          <w:numId w:val="20"/>
        </w:numPr>
        <w:rPr>
          <w:sz w:val="24"/>
          <w:szCs w:val="24"/>
          <w:lang w:val="nl-BE"/>
        </w:rPr>
      </w:pPr>
      <w:r w:rsidRPr="00061887">
        <w:rPr>
          <w:sz w:val="24"/>
          <w:szCs w:val="24"/>
          <w:lang w:val="nl-BE"/>
        </w:rPr>
        <w:t>verbindingskabeltje tussen laptop en beamer</w:t>
      </w:r>
    </w:p>
    <w:p w:rsidR="007F0521" w:rsidRPr="00061887" w:rsidRDefault="007F0521" w:rsidP="007F0521">
      <w:pPr>
        <w:numPr>
          <w:ilvl w:val="0"/>
          <w:numId w:val="20"/>
        </w:numPr>
        <w:rPr>
          <w:sz w:val="24"/>
          <w:szCs w:val="24"/>
          <w:lang w:val="nl-BE"/>
        </w:rPr>
      </w:pPr>
      <w:r w:rsidRPr="00061887">
        <w:rPr>
          <w:sz w:val="24"/>
          <w:szCs w:val="24"/>
          <w:lang w:val="nl-BE"/>
        </w:rPr>
        <w:t>beamer</w:t>
      </w:r>
    </w:p>
    <w:p w:rsidR="007F0521" w:rsidRPr="00061887" w:rsidRDefault="007F0521" w:rsidP="007F0521">
      <w:pPr>
        <w:numPr>
          <w:ilvl w:val="0"/>
          <w:numId w:val="20"/>
        </w:numPr>
        <w:rPr>
          <w:sz w:val="24"/>
          <w:szCs w:val="24"/>
          <w:lang w:val="nl-BE"/>
        </w:rPr>
      </w:pPr>
      <w:r w:rsidRPr="00061887">
        <w:rPr>
          <w:sz w:val="24"/>
          <w:szCs w:val="24"/>
          <w:lang w:val="nl-BE"/>
        </w:rPr>
        <w:t>scherm</w:t>
      </w:r>
    </w:p>
    <w:p w:rsidR="007F0521" w:rsidRPr="00061887" w:rsidRDefault="007F0521" w:rsidP="007F0521">
      <w:pPr>
        <w:rPr>
          <w:b/>
          <w:sz w:val="24"/>
          <w:szCs w:val="24"/>
          <w:lang w:val="nl-BE"/>
        </w:rPr>
      </w:pPr>
      <w:r w:rsidRPr="00061887">
        <w:rPr>
          <w:b/>
          <w:sz w:val="24"/>
          <w:szCs w:val="24"/>
          <w:lang w:val="nl-BE"/>
        </w:rPr>
        <w:br/>
        <w:t xml:space="preserve">Materiaal voor de oefeningen </w:t>
      </w:r>
      <w:r w:rsidRPr="00061887">
        <w:rPr>
          <w:b/>
          <w:i/>
          <w:sz w:val="24"/>
          <w:szCs w:val="24"/>
          <w:lang w:val="nl-BE"/>
        </w:rPr>
        <w:t xml:space="preserve">Erfgoed voor </w:t>
      </w:r>
      <w:proofErr w:type="spellStart"/>
      <w:r w:rsidRPr="00061887">
        <w:rPr>
          <w:b/>
          <w:i/>
          <w:sz w:val="24"/>
          <w:szCs w:val="24"/>
          <w:lang w:val="nl-BE"/>
        </w:rPr>
        <w:t>dummies</w:t>
      </w:r>
      <w:proofErr w:type="spellEnd"/>
      <w:r w:rsidRPr="00061887">
        <w:rPr>
          <w:b/>
          <w:sz w:val="24"/>
          <w:szCs w:val="24"/>
          <w:lang w:val="nl-BE"/>
        </w:rPr>
        <w:t xml:space="preserve">: </w:t>
      </w:r>
    </w:p>
    <w:p w:rsidR="007F0521" w:rsidRPr="00061887" w:rsidRDefault="007F0521" w:rsidP="007F0521">
      <w:pPr>
        <w:pStyle w:val="Lijstalinea"/>
        <w:numPr>
          <w:ilvl w:val="0"/>
          <w:numId w:val="20"/>
        </w:numPr>
        <w:rPr>
          <w:b/>
          <w:sz w:val="24"/>
          <w:szCs w:val="24"/>
          <w:lang w:val="nl-BE"/>
        </w:rPr>
      </w:pPr>
      <w:r w:rsidRPr="00061887">
        <w:rPr>
          <w:sz w:val="24"/>
          <w:szCs w:val="24"/>
          <w:lang w:val="nl-BE"/>
        </w:rPr>
        <w:t>Iedere deelnemer brengt een dierbaar voorwerp mee (of foto van dat voorwerp) dat hij/zij voor de toekomst wil bewaren.</w:t>
      </w:r>
      <w:r w:rsidRPr="00061887">
        <w:rPr>
          <w:sz w:val="24"/>
          <w:szCs w:val="24"/>
          <w:lang w:val="nl-BE"/>
        </w:rPr>
        <w:br/>
      </w:r>
    </w:p>
    <w:p w:rsidR="007F0521" w:rsidRPr="00061887" w:rsidRDefault="007F0521" w:rsidP="007F0521">
      <w:pPr>
        <w:pStyle w:val="Lijstalinea"/>
        <w:numPr>
          <w:ilvl w:val="0"/>
          <w:numId w:val="20"/>
        </w:numPr>
        <w:rPr>
          <w:b/>
          <w:sz w:val="24"/>
          <w:szCs w:val="24"/>
          <w:lang w:val="nl-BE"/>
        </w:rPr>
      </w:pPr>
      <w:r w:rsidRPr="00061887">
        <w:rPr>
          <w:sz w:val="24"/>
          <w:szCs w:val="24"/>
          <w:lang w:val="nl-BE"/>
        </w:rPr>
        <w:t xml:space="preserve">Een verzameling gewone huis,- tuin- en keukenvoorwerpen (minimum twee voorwerpen per deelnemer) zoals een schoen, boek, pop, plastic autootje, lippenstift, schilderijtje … Kies zeker voor een aantal voorwerpen met een duidelijke link naar het verleden zoals </w:t>
      </w:r>
      <w:r w:rsidRPr="00061887">
        <w:rPr>
          <w:sz w:val="24"/>
          <w:szCs w:val="24"/>
          <w:lang w:val="nl-BE"/>
        </w:rPr>
        <w:lastRenderedPageBreak/>
        <w:t xml:space="preserve">bijvoorbeeld een dia, een diskette, een kruisje, een oud (niet-digitaal) fototoestel … Steek er ook voorwerpen met een link naar de streek bij: beeldje van een lokale heilige, dialectwoordenboek, streekproduct … </w:t>
      </w:r>
      <w:r w:rsidRPr="00061887">
        <w:rPr>
          <w:sz w:val="24"/>
          <w:szCs w:val="24"/>
          <w:lang w:val="nl-BE"/>
        </w:rPr>
        <w:br/>
      </w:r>
    </w:p>
    <w:p w:rsidR="007F0521" w:rsidRPr="00061887" w:rsidRDefault="007F0521" w:rsidP="007F0521">
      <w:pPr>
        <w:rPr>
          <w:b/>
          <w:sz w:val="24"/>
          <w:szCs w:val="24"/>
          <w:lang w:val="nl-BE"/>
        </w:rPr>
      </w:pPr>
      <w:r w:rsidRPr="00061887">
        <w:rPr>
          <w:b/>
          <w:sz w:val="24"/>
          <w:szCs w:val="24"/>
          <w:lang w:val="nl-BE"/>
        </w:rPr>
        <w:t xml:space="preserve">Materiaal voor het maken van de 3D-kaart van het lokaal erfgoed: </w:t>
      </w:r>
    </w:p>
    <w:p w:rsidR="007F0521" w:rsidRPr="00061887" w:rsidRDefault="007F0521" w:rsidP="007F0521">
      <w:pPr>
        <w:numPr>
          <w:ilvl w:val="0"/>
          <w:numId w:val="21"/>
        </w:numPr>
        <w:rPr>
          <w:b/>
          <w:sz w:val="24"/>
          <w:szCs w:val="24"/>
          <w:lang w:val="nl-BE"/>
        </w:rPr>
      </w:pPr>
      <w:r w:rsidRPr="00061887">
        <w:rPr>
          <w:sz w:val="24"/>
          <w:szCs w:val="24"/>
          <w:lang w:val="nl-BE"/>
        </w:rPr>
        <w:t>grote vellen papier</w:t>
      </w:r>
    </w:p>
    <w:p w:rsidR="007F0521" w:rsidRPr="00061887" w:rsidRDefault="007F0521" w:rsidP="007F0521">
      <w:pPr>
        <w:numPr>
          <w:ilvl w:val="0"/>
          <w:numId w:val="21"/>
        </w:numPr>
        <w:rPr>
          <w:b/>
          <w:sz w:val="24"/>
          <w:szCs w:val="24"/>
          <w:lang w:val="nl-BE"/>
        </w:rPr>
      </w:pPr>
      <w:proofErr w:type="spellStart"/>
      <w:r w:rsidRPr="00061887">
        <w:rPr>
          <w:sz w:val="24"/>
          <w:szCs w:val="24"/>
          <w:lang w:val="nl-BE"/>
        </w:rPr>
        <w:t>papiertape</w:t>
      </w:r>
      <w:proofErr w:type="spellEnd"/>
    </w:p>
    <w:p w:rsidR="007F0521" w:rsidRPr="00061887" w:rsidRDefault="007F0521" w:rsidP="007F0521">
      <w:pPr>
        <w:numPr>
          <w:ilvl w:val="0"/>
          <w:numId w:val="21"/>
        </w:numPr>
        <w:rPr>
          <w:b/>
          <w:sz w:val="24"/>
          <w:szCs w:val="24"/>
          <w:lang w:val="nl-BE"/>
        </w:rPr>
      </w:pPr>
      <w:r w:rsidRPr="00061887">
        <w:rPr>
          <w:sz w:val="24"/>
          <w:szCs w:val="24"/>
          <w:lang w:val="nl-BE"/>
        </w:rPr>
        <w:t>een zestal dikke stiften (zeker in de kleuren groen, blauw en bruin/zwart)</w:t>
      </w:r>
    </w:p>
    <w:p w:rsidR="007F0521" w:rsidRPr="00061887" w:rsidRDefault="007F0521" w:rsidP="007F0521">
      <w:pPr>
        <w:numPr>
          <w:ilvl w:val="0"/>
          <w:numId w:val="21"/>
        </w:numPr>
        <w:rPr>
          <w:b/>
          <w:sz w:val="24"/>
          <w:szCs w:val="24"/>
          <w:lang w:val="nl-BE"/>
        </w:rPr>
      </w:pPr>
      <w:r w:rsidRPr="00061887">
        <w:rPr>
          <w:sz w:val="24"/>
          <w:szCs w:val="24"/>
          <w:lang w:val="nl-BE"/>
        </w:rPr>
        <w:t>een aantal plattegronden van de gemeente – eventueel een topografische kaart</w:t>
      </w:r>
    </w:p>
    <w:p w:rsidR="007F0521" w:rsidRPr="00061887" w:rsidRDefault="007F0521" w:rsidP="007F0521">
      <w:pPr>
        <w:numPr>
          <w:ilvl w:val="0"/>
          <w:numId w:val="21"/>
        </w:numPr>
        <w:rPr>
          <w:b/>
          <w:sz w:val="24"/>
          <w:szCs w:val="24"/>
          <w:lang w:val="nl-BE"/>
        </w:rPr>
      </w:pPr>
      <w:r w:rsidRPr="00061887">
        <w:rPr>
          <w:sz w:val="24"/>
          <w:szCs w:val="24"/>
          <w:lang w:val="nl-BE"/>
        </w:rPr>
        <w:t>klein speelgoed waarmee je het erfgoed op de 3D-kaart kan aanduiden: legoblokjes; mannetjes, dieren, boompjes, huisjes van Playmobil …</w:t>
      </w:r>
    </w:p>
    <w:p w:rsidR="007F0521" w:rsidRPr="00061887" w:rsidRDefault="007F0521" w:rsidP="007F0521">
      <w:pPr>
        <w:numPr>
          <w:ilvl w:val="0"/>
          <w:numId w:val="21"/>
        </w:numPr>
        <w:rPr>
          <w:b/>
          <w:sz w:val="24"/>
          <w:szCs w:val="24"/>
          <w:lang w:val="nl-BE"/>
        </w:rPr>
      </w:pPr>
      <w:r w:rsidRPr="00061887">
        <w:rPr>
          <w:sz w:val="24"/>
          <w:szCs w:val="24"/>
          <w:lang w:val="nl-BE"/>
        </w:rPr>
        <w:t>post-</w:t>
      </w:r>
      <w:proofErr w:type="spellStart"/>
      <w:r w:rsidRPr="00061887">
        <w:rPr>
          <w:sz w:val="24"/>
          <w:szCs w:val="24"/>
          <w:lang w:val="nl-BE"/>
        </w:rPr>
        <w:t>its</w:t>
      </w:r>
      <w:proofErr w:type="spellEnd"/>
    </w:p>
    <w:p w:rsidR="007F0521" w:rsidRPr="00061887" w:rsidRDefault="007F0521" w:rsidP="007F0521">
      <w:pPr>
        <w:numPr>
          <w:ilvl w:val="0"/>
          <w:numId w:val="21"/>
        </w:numPr>
        <w:rPr>
          <w:b/>
          <w:sz w:val="24"/>
          <w:szCs w:val="24"/>
          <w:lang w:val="nl-BE"/>
        </w:rPr>
      </w:pPr>
      <w:r w:rsidRPr="00061887">
        <w:rPr>
          <w:sz w:val="24"/>
          <w:szCs w:val="24"/>
          <w:lang w:val="nl-BE"/>
        </w:rPr>
        <w:t>balpennen</w:t>
      </w:r>
    </w:p>
    <w:p w:rsidR="007F0521" w:rsidRPr="00061887" w:rsidRDefault="007F0521" w:rsidP="007F0521">
      <w:pPr>
        <w:numPr>
          <w:ilvl w:val="0"/>
          <w:numId w:val="21"/>
        </w:numPr>
        <w:rPr>
          <w:b/>
          <w:sz w:val="24"/>
          <w:szCs w:val="24"/>
          <w:lang w:val="nl-BE"/>
        </w:rPr>
      </w:pPr>
      <w:r w:rsidRPr="00061887">
        <w:rPr>
          <w:sz w:val="24"/>
          <w:szCs w:val="24"/>
          <w:lang w:val="nl-BE"/>
        </w:rPr>
        <w:t>fototoestel</w:t>
      </w:r>
    </w:p>
    <w:p w:rsidR="007F0521" w:rsidRPr="00061887" w:rsidRDefault="007F0521" w:rsidP="007F0521">
      <w:pPr>
        <w:rPr>
          <w:b/>
          <w:sz w:val="24"/>
          <w:szCs w:val="24"/>
          <w:lang w:val="nl-NL"/>
        </w:rPr>
      </w:pPr>
      <w:r w:rsidRPr="00061887">
        <w:rPr>
          <w:b/>
          <w:sz w:val="24"/>
          <w:szCs w:val="24"/>
          <w:lang w:val="nl-NL"/>
        </w:rPr>
        <w:br/>
        <w:t xml:space="preserve">Materiaal voor de brainstorm originele erfgoedactiviteiten: </w:t>
      </w:r>
    </w:p>
    <w:p w:rsidR="007F0521" w:rsidRPr="00061887" w:rsidRDefault="007F0521" w:rsidP="007F0521">
      <w:pPr>
        <w:numPr>
          <w:ilvl w:val="0"/>
          <w:numId w:val="22"/>
        </w:numPr>
        <w:rPr>
          <w:b/>
          <w:sz w:val="24"/>
          <w:szCs w:val="24"/>
          <w:lang w:val="nl-NL"/>
        </w:rPr>
      </w:pPr>
      <w:proofErr w:type="spellStart"/>
      <w:r w:rsidRPr="00061887">
        <w:rPr>
          <w:sz w:val="24"/>
          <w:szCs w:val="24"/>
          <w:lang w:val="nl-NL"/>
        </w:rPr>
        <w:t>flipchart</w:t>
      </w:r>
      <w:proofErr w:type="spellEnd"/>
      <w:r w:rsidRPr="00061887">
        <w:rPr>
          <w:sz w:val="24"/>
          <w:szCs w:val="24"/>
          <w:lang w:val="nl-NL"/>
        </w:rPr>
        <w:t xml:space="preserve"> of whiteboard </w:t>
      </w:r>
    </w:p>
    <w:p w:rsidR="007F0521" w:rsidRPr="00061887" w:rsidRDefault="007F0521" w:rsidP="007F0521">
      <w:pPr>
        <w:numPr>
          <w:ilvl w:val="0"/>
          <w:numId w:val="22"/>
        </w:numPr>
        <w:rPr>
          <w:b/>
          <w:sz w:val="24"/>
          <w:szCs w:val="24"/>
          <w:lang w:val="nl-NL"/>
        </w:rPr>
      </w:pPr>
      <w:r w:rsidRPr="00061887">
        <w:rPr>
          <w:sz w:val="24"/>
          <w:szCs w:val="24"/>
          <w:lang w:val="nl-NL"/>
        </w:rPr>
        <w:t xml:space="preserve">alcoholstiften of </w:t>
      </w:r>
      <w:proofErr w:type="spellStart"/>
      <w:r w:rsidRPr="00061887">
        <w:rPr>
          <w:sz w:val="24"/>
          <w:szCs w:val="24"/>
          <w:lang w:val="nl-NL"/>
        </w:rPr>
        <w:t>whiteboardstiften</w:t>
      </w:r>
      <w:proofErr w:type="spellEnd"/>
      <w:r w:rsidRPr="00061887">
        <w:rPr>
          <w:sz w:val="24"/>
          <w:szCs w:val="24"/>
          <w:lang w:val="nl-NL"/>
        </w:rPr>
        <w:t xml:space="preserve"> </w:t>
      </w:r>
    </w:p>
    <w:p w:rsidR="007F0521" w:rsidRPr="00061887" w:rsidRDefault="007F0521" w:rsidP="007F0521">
      <w:pPr>
        <w:numPr>
          <w:ilvl w:val="0"/>
          <w:numId w:val="22"/>
        </w:numPr>
        <w:rPr>
          <w:b/>
          <w:sz w:val="24"/>
          <w:szCs w:val="24"/>
          <w:lang w:val="nl-NL"/>
        </w:rPr>
      </w:pPr>
      <w:r w:rsidRPr="00061887">
        <w:rPr>
          <w:sz w:val="24"/>
          <w:szCs w:val="24"/>
          <w:lang w:val="nl-NL"/>
        </w:rPr>
        <w:t>een reeks kaartjes met afbeeldingen van willekeurige voorwerpen of een reeks kaartjes met willekeurige woorden (zelfstandige naamwoorden)</w:t>
      </w:r>
      <w:r w:rsidRPr="00061887">
        <w:rPr>
          <w:sz w:val="24"/>
          <w:szCs w:val="24"/>
          <w:lang w:val="nl-NL"/>
        </w:rPr>
        <w:br/>
      </w:r>
    </w:p>
    <w:p w:rsidR="007F0521" w:rsidRPr="00061887" w:rsidRDefault="007F0521" w:rsidP="007F0521">
      <w:pPr>
        <w:rPr>
          <w:b/>
          <w:sz w:val="24"/>
          <w:szCs w:val="24"/>
          <w:lang w:val="nl-NL"/>
        </w:rPr>
      </w:pPr>
    </w:p>
    <w:p w:rsidR="007F0521" w:rsidRPr="00061887" w:rsidRDefault="007F0521" w:rsidP="007F0521">
      <w:pPr>
        <w:rPr>
          <w:sz w:val="24"/>
          <w:szCs w:val="24"/>
          <w:lang w:val="nl-BE"/>
        </w:rPr>
      </w:pPr>
      <w:r w:rsidRPr="00061887">
        <w:rPr>
          <w:b/>
          <w:sz w:val="24"/>
          <w:szCs w:val="24"/>
          <w:lang w:val="nl-NL"/>
        </w:rPr>
        <w:t>Spreek goed af met de procesbegeleider wie voor welk materiaal zorgt.</w:t>
      </w:r>
      <w:r w:rsidRPr="00061887">
        <w:rPr>
          <w:sz w:val="24"/>
          <w:szCs w:val="24"/>
          <w:lang w:val="nl-BE"/>
        </w:rPr>
        <w:t xml:space="preserve"> </w:t>
      </w:r>
    </w:p>
    <w:sectPr w:rsidR="007F0521" w:rsidRPr="0006188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4E6EA3"/>
    <w:multiLevelType w:val="hybridMultilevel"/>
    <w:tmpl w:val="553AE5FC"/>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 w15:restartNumberingAfterBreak="0">
    <w:nsid w:val="0DB7498F"/>
    <w:multiLevelType w:val="hybridMultilevel"/>
    <w:tmpl w:val="4C6A0ACE"/>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2" w15:restartNumberingAfterBreak="0">
    <w:nsid w:val="136F4E2F"/>
    <w:multiLevelType w:val="hybridMultilevel"/>
    <w:tmpl w:val="31EA6978"/>
    <w:lvl w:ilvl="0" w:tplc="3F28386C">
      <w:start w:val="2"/>
      <w:numFmt w:val="bullet"/>
      <w:lvlText w:val="-"/>
      <w:lvlJc w:val="left"/>
      <w:pPr>
        <w:ind w:left="720" w:hanging="360"/>
      </w:pPr>
      <w:rPr>
        <w:rFonts w:ascii="Georgia" w:eastAsiaTheme="minorHAnsi" w:hAnsi="Georgia" w:cstheme="minorHAns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 w15:restartNumberingAfterBreak="0">
    <w:nsid w:val="147A522C"/>
    <w:multiLevelType w:val="hybridMultilevel"/>
    <w:tmpl w:val="44863EA0"/>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4" w15:restartNumberingAfterBreak="0">
    <w:nsid w:val="17F97155"/>
    <w:multiLevelType w:val="hybridMultilevel"/>
    <w:tmpl w:val="108875CE"/>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5" w15:restartNumberingAfterBreak="0">
    <w:nsid w:val="28452426"/>
    <w:multiLevelType w:val="hybridMultilevel"/>
    <w:tmpl w:val="DB1C4FD0"/>
    <w:lvl w:ilvl="0" w:tplc="370404DE">
      <w:start w:val="2"/>
      <w:numFmt w:val="bullet"/>
      <w:lvlText w:val="-"/>
      <w:lvlJc w:val="left"/>
      <w:pPr>
        <w:ind w:left="5180" w:hanging="360"/>
      </w:pPr>
      <w:rPr>
        <w:rFonts w:ascii="Georgia" w:eastAsiaTheme="minorHAnsi" w:hAnsi="Georgia" w:cstheme="minorHAnsi" w:hint="default"/>
        <w:lang w:val="nl-BE"/>
      </w:rPr>
    </w:lvl>
    <w:lvl w:ilvl="1" w:tplc="92CAC4FC">
      <w:start w:val="1"/>
      <w:numFmt w:val="bullet"/>
      <w:lvlText w:val="o"/>
      <w:lvlJc w:val="left"/>
      <w:pPr>
        <w:ind w:left="1440" w:hanging="360"/>
      </w:pPr>
      <w:rPr>
        <w:rFonts w:ascii="Courier New" w:hAnsi="Courier New" w:cs="Courier New" w:hint="default"/>
        <w:lang w:val="nl-BE"/>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2B5526AA"/>
    <w:multiLevelType w:val="hybridMultilevel"/>
    <w:tmpl w:val="E2461E80"/>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7" w15:restartNumberingAfterBreak="0">
    <w:nsid w:val="31E9662F"/>
    <w:multiLevelType w:val="hybridMultilevel"/>
    <w:tmpl w:val="EBCED6BA"/>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8" w15:restartNumberingAfterBreak="0">
    <w:nsid w:val="39511A9E"/>
    <w:multiLevelType w:val="hybridMultilevel"/>
    <w:tmpl w:val="B6602D42"/>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9" w15:restartNumberingAfterBreak="0">
    <w:nsid w:val="47A54EFC"/>
    <w:multiLevelType w:val="hybridMultilevel"/>
    <w:tmpl w:val="ABCE9258"/>
    <w:lvl w:ilvl="0" w:tplc="CBA8A8D2">
      <w:numFmt w:val="bullet"/>
      <w:lvlText w:val="-"/>
      <w:lvlJc w:val="left"/>
      <w:pPr>
        <w:ind w:left="360" w:hanging="360"/>
      </w:pPr>
      <w:rPr>
        <w:rFonts w:ascii="Georgia" w:eastAsia="Times New Roman" w:hAnsi="Georgia" w:hint="default"/>
      </w:rPr>
    </w:lvl>
    <w:lvl w:ilvl="1" w:tplc="04130003" w:tentative="1">
      <w:start w:val="1"/>
      <w:numFmt w:val="bullet"/>
      <w:lvlText w:val="o"/>
      <w:lvlJc w:val="left"/>
      <w:pPr>
        <w:ind w:left="1080" w:hanging="360"/>
      </w:pPr>
      <w:rPr>
        <w:rFonts w:ascii="Courier New" w:hAnsi="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0" w15:restartNumberingAfterBreak="0">
    <w:nsid w:val="4B6D65C2"/>
    <w:multiLevelType w:val="hybridMultilevel"/>
    <w:tmpl w:val="2D880B04"/>
    <w:lvl w:ilvl="0" w:tplc="3F28386C">
      <w:start w:val="2"/>
      <w:numFmt w:val="bullet"/>
      <w:lvlText w:val="-"/>
      <w:lvlJc w:val="left"/>
      <w:pPr>
        <w:ind w:left="720" w:hanging="360"/>
      </w:pPr>
      <w:rPr>
        <w:rFonts w:ascii="Georgia" w:eastAsiaTheme="minorHAnsi" w:hAnsi="Georgia" w:cstheme="minorHAns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1" w15:restartNumberingAfterBreak="0">
    <w:nsid w:val="4B7222F1"/>
    <w:multiLevelType w:val="hybridMultilevel"/>
    <w:tmpl w:val="48E4D0BE"/>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2" w15:restartNumberingAfterBreak="0">
    <w:nsid w:val="4C7A1CFC"/>
    <w:multiLevelType w:val="hybridMultilevel"/>
    <w:tmpl w:val="8B3C062E"/>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3" w15:restartNumberingAfterBreak="0">
    <w:nsid w:val="51056C8B"/>
    <w:multiLevelType w:val="hybridMultilevel"/>
    <w:tmpl w:val="B52855AA"/>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4" w15:restartNumberingAfterBreak="0">
    <w:nsid w:val="52D27CCA"/>
    <w:multiLevelType w:val="hybridMultilevel"/>
    <w:tmpl w:val="65FCFD1C"/>
    <w:lvl w:ilvl="0" w:tplc="CBA8A8D2">
      <w:numFmt w:val="bullet"/>
      <w:lvlText w:val="-"/>
      <w:lvlJc w:val="left"/>
      <w:pPr>
        <w:ind w:left="360" w:hanging="360"/>
      </w:pPr>
      <w:rPr>
        <w:rFonts w:ascii="Georgia" w:eastAsia="Times New Roman" w:hAnsi="Georgia" w:hint="default"/>
      </w:rPr>
    </w:lvl>
    <w:lvl w:ilvl="1" w:tplc="04130003" w:tentative="1">
      <w:start w:val="1"/>
      <w:numFmt w:val="bullet"/>
      <w:lvlText w:val="o"/>
      <w:lvlJc w:val="left"/>
      <w:pPr>
        <w:ind w:left="1080" w:hanging="360"/>
      </w:pPr>
      <w:rPr>
        <w:rFonts w:ascii="Courier New" w:hAnsi="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5" w15:restartNumberingAfterBreak="0">
    <w:nsid w:val="58E21C5B"/>
    <w:multiLevelType w:val="hybridMultilevel"/>
    <w:tmpl w:val="F0FEEFC2"/>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6" w15:restartNumberingAfterBreak="0">
    <w:nsid w:val="5E257BC2"/>
    <w:multiLevelType w:val="hybridMultilevel"/>
    <w:tmpl w:val="2A509398"/>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7" w15:restartNumberingAfterBreak="0">
    <w:nsid w:val="5F41070F"/>
    <w:multiLevelType w:val="hybridMultilevel"/>
    <w:tmpl w:val="4078911A"/>
    <w:lvl w:ilvl="0" w:tplc="2A1C0294">
      <w:start w:val="6"/>
      <w:numFmt w:val="bullet"/>
      <w:lvlText w:val="-"/>
      <w:lvlJc w:val="left"/>
      <w:pPr>
        <w:ind w:left="720" w:hanging="360"/>
      </w:pPr>
      <w:rPr>
        <w:rFonts w:ascii="Calibri" w:eastAsiaTheme="minorHAnsi" w:hAnsi="Calibri"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FD94B58"/>
    <w:multiLevelType w:val="hybridMultilevel"/>
    <w:tmpl w:val="8B3C062E"/>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9" w15:restartNumberingAfterBreak="0">
    <w:nsid w:val="63BC656E"/>
    <w:multiLevelType w:val="hybridMultilevel"/>
    <w:tmpl w:val="151AF8D8"/>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20" w15:restartNumberingAfterBreak="0">
    <w:nsid w:val="6918130B"/>
    <w:multiLevelType w:val="hybridMultilevel"/>
    <w:tmpl w:val="F192246A"/>
    <w:lvl w:ilvl="0" w:tplc="CBA8A8D2">
      <w:numFmt w:val="bullet"/>
      <w:lvlText w:val="-"/>
      <w:lvlJc w:val="left"/>
      <w:pPr>
        <w:ind w:left="360" w:hanging="360"/>
      </w:pPr>
      <w:rPr>
        <w:rFonts w:ascii="Georgia" w:eastAsia="Times New Roman" w:hAnsi="Georgia"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7ABF4D35"/>
    <w:multiLevelType w:val="hybridMultilevel"/>
    <w:tmpl w:val="6C86BB1C"/>
    <w:lvl w:ilvl="0" w:tplc="CBA8A8D2">
      <w:numFmt w:val="bullet"/>
      <w:lvlText w:val="-"/>
      <w:lvlJc w:val="left"/>
      <w:pPr>
        <w:ind w:left="360" w:hanging="360"/>
      </w:pPr>
      <w:rPr>
        <w:rFonts w:ascii="Georgia" w:eastAsia="Times New Roman" w:hAnsi="Georgia" w:hint="default"/>
      </w:rPr>
    </w:lvl>
    <w:lvl w:ilvl="1" w:tplc="04130003" w:tentative="1">
      <w:start w:val="1"/>
      <w:numFmt w:val="bullet"/>
      <w:lvlText w:val="o"/>
      <w:lvlJc w:val="left"/>
      <w:pPr>
        <w:ind w:left="1080" w:hanging="360"/>
      </w:pPr>
      <w:rPr>
        <w:rFonts w:ascii="Courier New" w:hAnsi="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hint="default"/>
      </w:rPr>
    </w:lvl>
    <w:lvl w:ilvl="8" w:tplc="04130005" w:tentative="1">
      <w:start w:val="1"/>
      <w:numFmt w:val="bullet"/>
      <w:lvlText w:val=""/>
      <w:lvlJc w:val="left"/>
      <w:pPr>
        <w:ind w:left="6120" w:hanging="360"/>
      </w:pPr>
      <w:rPr>
        <w:rFonts w:ascii="Wingdings" w:hAnsi="Wingdings" w:hint="default"/>
      </w:rPr>
    </w:lvl>
  </w:abstractNum>
  <w:num w:numId="1">
    <w:abstractNumId w:val="19"/>
  </w:num>
  <w:num w:numId="2">
    <w:abstractNumId w:val="15"/>
  </w:num>
  <w:num w:numId="3">
    <w:abstractNumId w:val="1"/>
  </w:num>
  <w:num w:numId="4">
    <w:abstractNumId w:val="16"/>
  </w:num>
  <w:num w:numId="5">
    <w:abstractNumId w:val="3"/>
  </w:num>
  <w:num w:numId="6">
    <w:abstractNumId w:val="6"/>
  </w:num>
  <w:num w:numId="7">
    <w:abstractNumId w:val="13"/>
  </w:num>
  <w:num w:numId="8">
    <w:abstractNumId w:val="0"/>
  </w:num>
  <w:num w:numId="9">
    <w:abstractNumId w:val="11"/>
  </w:num>
  <w:num w:numId="10">
    <w:abstractNumId w:val="4"/>
  </w:num>
  <w:num w:numId="11">
    <w:abstractNumId w:val="7"/>
  </w:num>
  <w:num w:numId="12">
    <w:abstractNumId w:val="2"/>
  </w:num>
  <w:num w:numId="13">
    <w:abstractNumId w:val="10"/>
  </w:num>
  <w:num w:numId="14">
    <w:abstractNumId w:val="8"/>
  </w:num>
  <w:num w:numId="15">
    <w:abstractNumId w:val="18"/>
  </w:num>
  <w:num w:numId="16">
    <w:abstractNumId w:val="12"/>
  </w:num>
  <w:num w:numId="17">
    <w:abstractNumId w:val="17"/>
  </w:num>
  <w:num w:numId="18">
    <w:abstractNumId w:val="5"/>
  </w:num>
  <w:num w:numId="19">
    <w:abstractNumId w:val="21"/>
  </w:num>
  <w:num w:numId="20">
    <w:abstractNumId w:val="14"/>
  </w:num>
  <w:num w:numId="21">
    <w:abstractNumId w:val="9"/>
  </w:num>
  <w:num w:numId="2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1C7F"/>
    <w:rsid w:val="00021321"/>
    <w:rsid w:val="00061887"/>
    <w:rsid w:val="00072460"/>
    <w:rsid w:val="00080EE6"/>
    <w:rsid w:val="00097B99"/>
    <w:rsid w:val="000A3FA2"/>
    <w:rsid w:val="000C4366"/>
    <w:rsid w:val="000D2950"/>
    <w:rsid w:val="000F206A"/>
    <w:rsid w:val="000F7362"/>
    <w:rsid w:val="00111C7F"/>
    <w:rsid w:val="00116F06"/>
    <w:rsid w:val="00183F2C"/>
    <w:rsid w:val="001A30F2"/>
    <w:rsid w:val="001F6470"/>
    <w:rsid w:val="00206DBB"/>
    <w:rsid w:val="00215E5E"/>
    <w:rsid w:val="00224E05"/>
    <w:rsid w:val="00234740"/>
    <w:rsid w:val="00294C5E"/>
    <w:rsid w:val="002C024C"/>
    <w:rsid w:val="002C4B23"/>
    <w:rsid w:val="002D7CA7"/>
    <w:rsid w:val="00354EBF"/>
    <w:rsid w:val="003749C6"/>
    <w:rsid w:val="003842EB"/>
    <w:rsid w:val="003B4217"/>
    <w:rsid w:val="003B726B"/>
    <w:rsid w:val="003D6093"/>
    <w:rsid w:val="003E6BBC"/>
    <w:rsid w:val="00403A59"/>
    <w:rsid w:val="00422569"/>
    <w:rsid w:val="00482E94"/>
    <w:rsid w:val="004A0A2D"/>
    <w:rsid w:val="004D6CF8"/>
    <w:rsid w:val="004E3076"/>
    <w:rsid w:val="00500E3D"/>
    <w:rsid w:val="00590135"/>
    <w:rsid w:val="0059778D"/>
    <w:rsid w:val="005B1708"/>
    <w:rsid w:val="005D5FB0"/>
    <w:rsid w:val="005E0FB3"/>
    <w:rsid w:val="005E3E7D"/>
    <w:rsid w:val="00600FFF"/>
    <w:rsid w:val="00610173"/>
    <w:rsid w:val="00661976"/>
    <w:rsid w:val="006C46B8"/>
    <w:rsid w:val="006E0B6E"/>
    <w:rsid w:val="006F0661"/>
    <w:rsid w:val="006F3DEB"/>
    <w:rsid w:val="00707195"/>
    <w:rsid w:val="00713E73"/>
    <w:rsid w:val="00721A85"/>
    <w:rsid w:val="00750094"/>
    <w:rsid w:val="00750C8C"/>
    <w:rsid w:val="0076734C"/>
    <w:rsid w:val="007730BD"/>
    <w:rsid w:val="007928A4"/>
    <w:rsid w:val="007A4EB5"/>
    <w:rsid w:val="007F0521"/>
    <w:rsid w:val="0080280B"/>
    <w:rsid w:val="00805B36"/>
    <w:rsid w:val="008304D6"/>
    <w:rsid w:val="00847CA6"/>
    <w:rsid w:val="0085545C"/>
    <w:rsid w:val="008968E3"/>
    <w:rsid w:val="008B652C"/>
    <w:rsid w:val="00946B8D"/>
    <w:rsid w:val="009630EE"/>
    <w:rsid w:val="009B227C"/>
    <w:rsid w:val="009D05BC"/>
    <w:rsid w:val="009D791A"/>
    <w:rsid w:val="009F307F"/>
    <w:rsid w:val="009F6C18"/>
    <w:rsid w:val="00A40EFB"/>
    <w:rsid w:val="00A5521D"/>
    <w:rsid w:val="00A70B48"/>
    <w:rsid w:val="00A748A8"/>
    <w:rsid w:val="00AE494F"/>
    <w:rsid w:val="00AF7BB4"/>
    <w:rsid w:val="00B548BF"/>
    <w:rsid w:val="00B65192"/>
    <w:rsid w:val="00BB34A0"/>
    <w:rsid w:val="00BC1914"/>
    <w:rsid w:val="00BC3263"/>
    <w:rsid w:val="00C42A8D"/>
    <w:rsid w:val="00C44D1D"/>
    <w:rsid w:val="00C6522A"/>
    <w:rsid w:val="00C73FD0"/>
    <w:rsid w:val="00C7428E"/>
    <w:rsid w:val="00C85C8F"/>
    <w:rsid w:val="00CB0128"/>
    <w:rsid w:val="00CD29AA"/>
    <w:rsid w:val="00CD6050"/>
    <w:rsid w:val="00D2084F"/>
    <w:rsid w:val="00DD1422"/>
    <w:rsid w:val="00DE3C71"/>
    <w:rsid w:val="00E032CC"/>
    <w:rsid w:val="00E04A29"/>
    <w:rsid w:val="00E24760"/>
    <w:rsid w:val="00E756F0"/>
    <w:rsid w:val="00EE2FD2"/>
    <w:rsid w:val="00F172B7"/>
    <w:rsid w:val="00F510BD"/>
    <w:rsid w:val="00F811BA"/>
    <w:rsid w:val="00F960D1"/>
    <w:rsid w:val="00FB1930"/>
    <w:rsid w:val="00FB65B5"/>
    <w:rsid w:val="00FD3D29"/>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B21A3EB-2CD4-47FA-9A33-1BC98A6BA7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BE"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111C7F"/>
    <w:pPr>
      <w:spacing w:after="200"/>
    </w:pPr>
    <w:rPr>
      <w:rFonts w:cstheme="minorHAnsi"/>
      <w:sz w:val="20"/>
      <w:szCs w:val="20"/>
      <w:lang w:val="en-US"/>
    </w:rPr>
  </w:style>
  <w:style w:type="paragraph" w:styleId="Kop1">
    <w:name w:val="heading 1"/>
    <w:basedOn w:val="Standaard"/>
    <w:next w:val="Standaard"/>
    <w:link w:val="Kop1Char"/>
    <w:uiPriority w:val="9"/>
    <w:qFormat/>
    <w:rsid w:val="00111C7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111C7F"/>
    <w:rPr>
      <w:rFonts w:asciiTheme="majorHAnsi" w:eastAsiaTheme="majorEastAsia" w:hAnsiTheme="majorHAnsi" w:cstheme="majorBidi"/>
      <w:b/>
      <w:bCs/>
      <w:color w:val="365F91" w:themeColor="accent1" w:themeShade="BF"/>
      <w:sz w:val="28"/>
      <w:szCs w:val="28"/>
      <w:lang w:val="en-US"/>
    </w:rPr>
  </w:style>
  <w:style w:type="paragraph" w:styleId="Lijstalinea">
    <w:name w:val="List Paragraph"/>
    <w:basedOn w:val="Standaard"/>
    <w:uiPriority w:val="34"/>
    <w:qFormat/>
    <w:rsid w:val="00111C7F"/>
    <w:pPr>
      <w:ind w:left="720"/>
      <w:contextualSpacing/>
    </w:pPr>
  </w:style>
  <w:style w:type="table" w:styleId="Tabelraster">
    <w:name w:val="Table Grid"/>
    <w:basedOn w:val="Standaardtabel"/>
    <w:uiPriority w:val="1"/>
    <w:rsid w:val="00111C7F"/>
    <w:pPr>
      <w:spacing w:line="240" w:lineRule="auto"/>
    </w:pPr>
    <w:rPr>
      <w:rFonts w:cstheme="minorHAnsi"/>
      <w:lang w:val="en-US"/>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Standaardalinea-lettertype"/>
    <w:uiPriority w:val="99"/>
    <w:unhideWhenUsed/>
    <w:rsid w:val="007F0521"/>
    <w:rPr>
      <w:color w:val="0000FF" w:themeColor="hyperlink"/>
      <w:u w:val="single"/>
    </w:rPr>
  </w:style>
  <w:style w:type="paragraph" w:styleId="Geenafstand">
    <w:name w:val="No Spacing"/>
    <w:uiPriority w:val="1"/>
    <w:qFormat/>
    <w:rsid w:val="00061887"/>
    <w:pPr>
      <w:spacing w:line="240" w:lineRule="auto"/>
    </w:pPr>
    <w:rPr>
      <w:rFonts w:cstheme="minorHAnsi"/>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386</Words>
  <Characters>2204</Characters>
  <Application>Microsoft Office Word</Application>
  <DocSecurity>0</DocSecurity>
  <Lines>18</Lines>
  <Paragraphs>5</Paragraphs>
  <ScaleCrop>false</ScaleCrop>
  <HeadingPairs>
    <vt:vector size="2" baseType="variant">
      <vt:variant>
        <vt:lpstr>Titel</vt:lpstr>
      </vt:variant>
      <vt:variant>
        <vt:i4>1</vt:i4>
      </vt:variant>
    </vt:vector>
  </HeadingPairs>
  <TitlesOfParts>
    <vt:vector size="1" baseType="lpstr">
      <vt:lpstr/>
    </vt:vector>
  </TitlesOfParts>
  <Company>Hewlett-Packard Company</Company>
  <LinksUpToDate>false</LinksUpToDate>
  <CharactersWithSpaces>2585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VDBossche</dc:creator>
  <cp:lastModifiedBy>Hildegarde Van Genechten</cp:lastModifiedBy>
  <cp:revision>4</cp:revision>
  <dcterms:created xsi:type="dcterms:W3CDTF">2017-04-24T13:42:00Z</dcterms:created>
  <dcterms:modified xsi:type="dcterms:W3CDTF">2017-04-24T14:26:00Z</dcterms:modified>
</cp:coreProperties>
</file>